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917B9" w:rsidRPr="004917B9" w:rsidRDefault="004917B9" w:rsidP="004917B9">
      <w:pPr>
        <w:rPr>
          <w:rFonts w:ascii="Verdana" w:hAnsi="Verdana" w:cs="Arial"/>
          <w:color w:val="2D0A90"/>
          <w:szCs w:val="28"/>
        </w:rPr>
      </w:pPr>
      <w:r w:rsidRPr="004917B9">
        <w:rPr>
          <w:rFonts w:ascii="Verdana" w:hAnsi="Verdana" w:cs="Arial"/>
          <w:color w:val="2D0A90"/>
          <w:szCs w:val="28"/>
        </w:rPr>
        <w:t>IL SECOLO XIX                 7 gennaio 2009</w:t>
      </w:r>
    </w:p>
    <w:p w:rsidR="004917B9" w:rsidRPr="004917B9" w:rsidRDefault="004917B9" w:rsidP="004917B9">
      <w:pPr>
        <w:rPr>
          <w:rFonts w:ascii="Verdana" w:hAnsi="Verdana" w:cs="Arial"/>
          <w:color w:val="2D0A90"/>
          <w:sz w:val="28"/>
          <w:szCs w:val="28"/>
        </w:rPr>
      </w:pPr>
    </w:p>
    <w:p w:rsidR="004917B9" w:rsidRPr="004917B9" w:rsidRDefault="004917B9" w:rsidP="004917B9">
      <w:pPr>
        <w:rPr>
          <w:rFonts w:ascii="Verdana" w:hAnsi="Verdana" w:cs="Arial"/>
          <w:color w:val="2D0A90"/>
          <w:sz w:val="28"/>
          <w:szCs w:val="28"/>
        </w:rPr>
      </w:pPr>
    </w:p>
    <w:p w:rsidR="004917B9" w:rsidRPr="004917B9" w:rsidRDefault="004917B9" w:rsidP="004917B9">
      <w:pPr>
        <w:rPr>
          <w:rFonts w:ascii="Verdana" w:hAnsi="Verdana" w:cs="Arial"/>
          <w:color w:val="2D0A90"/>
          <w:szCs w:val="28"/>
        </w:rPr>
      </w:pPr>
      <w:r w:rsidRPr="004917B9">
        <w:rPr>
          <w:rFonts w:ascii="Verdana" w:hAnsi="Verdana" w:cs="Arial"/>
          <w:color w:val="2D0A90"/>
          <w:szCs w:val="28"/>
        </w:rPr>
        <w:t>OGGI</w:t>
      </w:r>
    </w:p>
    <w:p w:rsidR="004917B9" w:rsidRPr="004917B9" w:rsidRDefault="004917B9" w:rsidP="004917B9">
      <w:pPr>
        <w:rPr>
          <w:rFonts w:ascii="Verdana" w:hAnsi="Verdana" w:cs="Arial"/>
          <w:color w:val="2D0A90"/>
          <w:sz w:val="28"/>
          <w:szCs w:val="28"/>
        </w:rPr>
      </w:pPr>
    </w:p>
    <w:p w:rsidR="004917B9" w:rsidRPr="004917B9" w:rsidRDefault="004917B9" w:rsidP="004917B9">
      <w:pPr>
        <w:rPr>
          <w:rFonts w:ascii="Verdana" w:hAnsi="Verdana"/>
          <w:color w:val="2D0A90"/>
          <w:sz w:val="72"/>
          <w:szCs w:val="52"/>
        </w:rPr>
      </w:pPr>
      <w:r w:rsidRPr="004917B9">
        <w:rPr>
          <w:rFonts w:ascii="Verdana" w:hAnsi="Verdana"/>
          <w:color w:val="2D0A90"/>
          <w:sz w:val="72"/>
          <w:szCs w:val="52"/>
        </w:rPr>
        <w:t xml:space="preserve">Aperitivo al </w:t>
      </w:r>
      <w:proofErr w:type="spellStart"/>
      <w:r w:rsidRPr="004917B9">
        <w:rPr>
          <w:rFonts w:ascii="Verdana" w:hAnsi="Verdana"/>
          <w:color w:val="2D0A90"/>
          <w:sz w:val="72"/>
          <w:szCs w:val="52"/>
        </w:rPr>
        <w:t>Cep</w:t>
      </w:r>
      <w:proofErr w:type="spellEnd"/>
      <w:r w:rsidRPr="004917B9">
        <w:rPr>
          <w:rFonts w:ascii="Verdana" w:hAnsi="Verdana"/>
          <w:color w:val="2D0A90"/>
          <w:sz w:val="72"/>
          <w:szCs w:val="52"/>
        </w:rPr>
        <w:t xml:space="preserve"> per festeggiare </w:t>
      </w:r>
    </w:p>
    <w:p w:rsidR="004917B9" w:rsidRPr="004917B9" w:rsidRDefault="004917B9" w:rsidP="004917B9">
      <w:pPr>
        <w:rPr>
          <w:rFonts w:ascii="Verdana" w:hAnsi="Verdana"/>
          <w:color w:val="2D0A90"/>
          <w:sz w:val="72"/>
          <w:szCs w:val="52"/>
        </w:rPr>
      </w:pPr>
      <w:r w:rsidRPr="004917B9">
        <w:rPr>
          <w:rFonts w:ascii="Verdana" w:hAnsi="Verdana"/>
          <w:color w:val="2D0A90"/>
          <w:sz w:val="72"/>
          <w:szCs w:val="52"/>
        </w:rPr>
        <w:t>la riapertura delle Poste</w:t>
      </w:r>
    </w:p>
    <w:p w:rsidR="004917B9" w:rsidRPr="004917B9" w:rsidRDefault="004917B9" w:rsidP="004917B9">
      <w:pPr>
        <w:rPr>
          <w:rFonts w:ascii="Verdana" w:hAnsi="Verdana" w:cs="Arial"/>
          <w:color w:val="2D0A90"/>
          <w:sz w:val="28"/>
          <w:szCs w:val="28"/>
        </w:rPr>
      </w:pPr>
    </w:p>
    <w:p w:rsidR="004917B9" w:rsidRPr="004917B9" w:rsidRDefault="004917B9" w:rsidP="004917B9">
      <w:pPr>
        <w:pStyle w:val="Style2"/>
        <w:ind w:firstLine="862"/>
        <w:jc w:val="left"/>
        <w:rPr>
          <w:rFonts w:ascii="Verdana" w:hAnsi="Verdana" w:cs="Arial"/>
          <w:color w:val="2D0A90"/>
          <w:spacing w:val="-4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>UN APERITIVO e una torta (su cui sarà disegnata una tartaruga sopra un francobollo e la scritta "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 posta per te") per gli Im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piegati. </w:t>
      </w: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 xml:space="preserve">Così oggi alle 10 viene festeggiata dagli abitanti del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 la riapertura dell'ufficio po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stale a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Pra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', in via 2 Dicembre 1944. </w:t>
      </w: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 xml:space="preserve">Il comitato dl quartiere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Cà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 Nuova e il consorzio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 hanno ottenuto la riapertura di un servizio ritenuto essenziale per un bacino di utenza che rag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giunge quasi 110 mila abitanti. </w:t>
      </w: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 xml:space="preserve">II tutto dopo un mese di chiusura e anche grazie alla singolare protesta chiamata "Operazione Tartaruga". </w:t>
      </w: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>Il 29 dicembre, una trentina di persone hanno ral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lentato le operazioni di chiusura dell'ufficio di via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Airaghi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>, sem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pre a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Pra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>', entrando pochi mi</w:t>
      </w:r>
      <w:r w:rsidRPr="004917B9">
        <w:rPr>
          <w:rFonts w:ascii="Verdana" w:hAnsi="Verdana"/>
          <w:color w:val="2D0A90"/>
          <w:sz w:val="22"/>
          <w:szCs w:val="22"/>
        </w:rPr>
        <w:softHyphen/>
        <w:t>nuti prima dell'orario dl chiu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sura e ritardando il termine delle operazioni di un'ora e mezza, "irruzione" che avrebbe potuto continuare anche nel giorni successivi in altri uffici genovesi. </w:t>
      </w: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>«La riapertura dell'uf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ficio è una vittoria di tutti noi,spiega Carlo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, presidente dell'Arci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 - Ma ora, la no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stra Istanza alle Poste è quella attivare un servizio che funzioni pienamente e che copra tutti </w:t>
      </w:r>
      <w:r>
        <w:rPr>
          <w:rFonts w:ascii="Verdana" w:hAnsi="Verdana"/>
          <w:color w:val="2D0A90"/>
          <w:sz w:val="22"/>
          <w:szCs w:val="22"/>
        </w:rPr>
        <w:t xml:space="preserve">i </w:t>
      </w:r>
      <w:r w:rsidRPr="004917B9">
        <w:rPr>
          <w:rFonts w:ascii="Verdana" w:hAnsi="Verdana"/>
          <w:color w:val="2D0A90"/>
          <w:sz w:val="22"/>
          <w:szCs w:val="22"/>
        </w:rPr>
        <w:t xml:space="preserve">servizi normalmente erogati in un ufficio postale». </w:t>
      </w: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>Tra cui anche l'installazione di un ban</w:t>
      </w:r>
      <w:r w:rsidRPr="004917B9">
        <w:rPr>
          <w:rFonts w:ascii="Verdana" w:hAnsi="Verdana"/>
          <w:color w:val="2D0A90"/>
          <w:sz w:val="22"/>
          <w:szCs w:val="22"/>
        </w:rPr>
        <w:softHyphen/>
        <w:t>comat già avanzata nelle scorse settimane da Nicolò Catania, presidente del comitato di quar</w:t>
      </w:r>
      <w:r w:rsidRPr="004917B9">
        <w:rPr>
          <w:rFonts w:ascii="Verdana" w:hAnsi="Verdana"/>
          <w:color w:val="2D0A90"/>
          <w:sz w:val="22"/>
          <w:szCs w:val="22"/>
        </w:rPr>
        <w:softHyphen/>
        <w:t xml:space="preserve">tiere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Cà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 Nova.</w:t>
      </w: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  <w:r w:rsidRPr="004917B9">
        <w:rPr>
          <w:rFonts w:ascii="Verdana" w:hAnsi="Verdana"/>
          <w:color w:val="2D0A90"/>
          <w:sz w:val="22"/>
          <w:szCs w:val="22"/>
        </w:rPr>
        <w:t xml:space="preserve">Alla mattinata di festeggiamenti parteciperanno I politici che avevano seguito la vicenda come il presidente regionale, Claudio Burlando, il presidente del municipio VII Ponente, Mauro Avvenente e Antonio Bruno, capogruppo Prc in comune a cui, probabilmente, si uniranno altri rappresentanti Istituzionali che nei giorni scorsi si sono Interessati al caso dell'ufficio postale del </w:t>
      </w:r>
      <w:proofErr w:type="spellStart"/>
      <w:r w:rsidRPr="004917B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917B9">
        <w:rPr>
          <w:rFonts w:ascii="Verdana" w:hAnsi="Verdana"/>
          <w:color w:val="2D0A90"/>
          <w:sz w:val="22"/>
          <w:szCs w:val="22"/>
        </w:rPr>
        <w:t xml:space="preserve">. </w:t>
      </w:r>
    </w:p>
    <w:p w:rsid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Pr="004917B9" w:rsidRDefault="004917B9" w:rsidP="004917B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917B9" w:rsidRPr="004917B9" w:rsidRDefault="004917B9" w:rsidP="004917B9">
      <w:pPr>
        <w:pStyle w:val="Style2"/>
        <w:ind w:firstLine="862"/>
        <w:jc w:val="left"/>
        <w:rPr>
          <w:rFonts w:ascii="Verdana" w:hAnsi="Verdana" w:cs="Arial"/>
          <w:color w:val="2D0A90"/>
          <w:spacing w:val="2"/>
          <w:sz w:val="22"/>
          <w:szCs w:val="22"/>
        </w:rPr>
      </w:pPr>
      <w:r w:rsidRPr="004917B9">
        <w:rPr>
          <w:rFonts w:ascii="Verdana" w:hAnsi="Verdana" w:cs="Arial"/>
          <w:color w:val="2D0A90"/>
          <w:spacing w:val="2"/>
          <w:sz w:val="22"/>
          <w:szCs w:val="22"/>
        </w:rPr>
        <w:t>CLAUDIA LUPI</w:t>
      </w:r>
    </w:p>
    <w:p w:rsidR="00A01E9F" w:rsidRPr="004917B9" w:rsidRDefault="00A01E9F" w:rsidP="004917B9">
      <w:pPr>
        <w:rPr>
          <w:szCs w:val="22"/>
        </w:rPr>
      </w:pPr>
    </w:p>
    <w:sectPr w:rsidR="00A01E9F" w:rsidRPr="004917B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17B9"/>
    <w:rsid w:val="00495748"/>
    <w:rsid w:val="00497593"/>
    <w:rsid w:val="004A4AE3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2016-05-30T18:07:00Z</dcterms:created>
  <dcterms:modified xsi:type="dcterms:W3CDTF">2016-05-30T18:07:00Z</dcterms:modified>
</cp:coreProperties>
</file>